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38"/>
        <w:gridCol w:w="17"/>
        <w:gridCol w:w="2201"/>
        <w:gridCol w:w="2631"/>
        <w:gridCol w:w="425"/>
        <w:gridCol w:w="1701"/>
        <w:gridCol w:w="426"/>
        <w:gridCol w:w="631"/>
        <w:gridCol w:w="1067"/>
      </w:tblGrid>
      <w:tr w:rsidR="00AF1104" w:rsidRPr="007F2DBA" w14:paraId="726D9C5F" w14:textId="77777777" w:rsidTr="00AF1104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AF1104" w:rsidRPr="00412104" w:rsidRDefault="00AF1104" w:rsidP="00E63D8D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F4E42" w14:textId="77777777" w:rsidR="00AF1104" w:rsidRDefault="00AF1104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E9EA75" w14:textId="77777777" w:rsidR="00AF1104" w:rsidRDefault="00AF1104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D451FD" w14:textId="77777777" w:rsidR="00AF1104" w:rsidRPr="00B65A90" w:rsidRDefault="00AF1104" w:rsidP="00E63D8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A20D4" w14:textId="77777777" w:rsidR="00AF1104" w:rsidRPr="003E4EAB" w:rsidRDefault="00AF1104" w:rsidP="00E63D8D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AA32E7" w14:textId="77777777" w:rsidR="00AF1104" w:rsidRPr="00B65A90" w:rsidRDefault="00AF1104" w:rsidP="00E63D8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6FADDB" w14:textId="77777777" w:rsidR="00AF1104" w:rsidRPr="00E237B3" w:rsidRDefault="00AF1104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F1104" w:rsidRPr="007F2DBA" w14:paraId="12011BCB" w14:textId="77777777" w:rsidTr="00AF1104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E557" w14:textId="77777777" w:rsidR="00AF1104" w:rsidRDefault="00AF1104" w:rsidP="00E63D8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AF2C20" w14:textId="77777777" w:rsidR="00AF1104" w:rsidRPr="00E237B3" w:rsidRDefault="00AF1104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C824C" w14:textId="77777777" w:rsidR="00AF1104" w:rsidRPr="003E4EAB" w:rsidRDefault="00AF1104" w:rsidP="00E63D8D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F59B4" w14:textId="77777777" w:rsidR="00AF1104" w:rsidRPr="00E237B3" w:rsidRDefault="00AF1104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F1104" w:rsidRPr="007F2DBA" w14:paraId="565F2026" w14:textId="77777777" w:rsidTr="00AF1104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40693" w14:textId="77777777" w:rsidR="00AF1104" w:rsidRPr="00412104" w:rsidRDefault="00AF1104" w:rsidP="00E63D8D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AF1104" w:rsidRPr="00E237B3" w:rsidRDefault="00AF1104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C61B17" w14:textId="77777777" w:rsidR="00AF1104" w:rsidRPr="003E4EAB" w:rsidRDefault="00AF1104" w:rsidP="00E63D8D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0A3CC4" w14:textId="77777777" w:rsidR="00AF1104" w:rsidRPr="007F2DBA" w:rsidRDefault="00AF1104" w:rsidP="00E63D8D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77777777" w:rsidR="00AF1104" w:rsidRDefault="00AF1104" w:rsidP="00E63D8D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F1104" w:rsidRPr="007F2DBA" w14:paraId="7697740F" w14:textId="77777777" w:rsidTr="00AF1104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E6B" w14:textId="77777777" w:rsidR="00AF1104" w:rsidRPr="00412104" w:rsidRDefault="00AF1104" w:rsidP="00E63D8D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E85D5" w14:textId="77777777" w:rsidR="00AF1104" w:rsidRPr="00E237B3" w:rsidRDefault="00AF1104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062" w14:textId="77777777" w:rsidR="00AF1104" w:rsidRPr="003E4EAB" w:rsidRDefault="00AF1104" w:rsidP="00E63D8D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29553" w14:textId="77777777" w:rsidR="00AF1104" w:rsidRPr="00E237B3" w:rsidRDefault="00AF1104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5DEF14A" w14:textId="77777777" w:rsidTr="00AF1104">
        <w:trPr>
          <w:trHeight w:val="213"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8F4795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3F9044C" w14:textId="77777777" w:rsidTr="00AF1104">
        <w:trPr>
          <w:trHeight w:val="213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E73E1F" w:rsidRPr="007F2DBA" w:rsidRDefault="00E73E1F" w:rsidP="00E63D8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7DA1E7EF" w:rsidR="00E73E1F" w:rsidRPr="00693BEB" w:rsidRDefault="00E73E1F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BF6BE2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E73E1F" w:rsidRPr="007F2DBA" w14:paraId="70B62EE0" w14:textId="77777777" w:rsidTr="00AF1104">
        <w:trPr>
          <w:trHeight w:val="213"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E73E1F" w:rsidRDefault="00E73E1F" w:rsidP="00E63D8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E73E1F" w:rsidRPr="00E237B3" w:rsidRDefault="00E73E1F" w:rsidP="00E63D8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9987D92" w14:textId="77777777" w:rsidTr="00BB68DB">
        <w:trPr>
          <w:trHeight w:val="68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E73E1F" w:rsidRPr="007F2DBA" w:rsidRDefault="00E73E1F" w:rsidP="00E63D8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44063781" w:rsidR="00E73E1F" w:rsidRPr="00693BEB" w:rsidRDefault="002B6578" w:rsidP="00BB68DB">
            <w:pPr>
              <w:jc w:val="both"/>
              <w:rPr>
                <w:rFonts w:cs="Arial"/>
                <w:b/>
                <w:color w:val="339966"/>
                <w:sz w:val="20"/>
              </w:rPr>
            </w:pPr>
            <w:r w:rsidRPr="002B657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To encourage DCs Owner/ DCs Management Company to have ESG reporting and disclose its operational performance to the public.</w:t>
            </w:r>
          </w:p>
        </w:tc>
      </w:tr>
      <w:tr w:rsidR="003B7C36" w:rsidRPr="007F2DBA" w14:paraId="519DC09F" w14:textId="77777777" w:rsidTr="00AF1104">
        <w:trPr>
          <w:trHeight w:val="213"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3B7C36" w:rsidRDefault="003B7C3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3B7C36" w:rsidRPr="00E237B3" w:rsidRDefault="003B7C36" w:rsidP="00BB68D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3025737" w14:textId="77777777" w:rsidTr="00BB68DB">
        <w:trPr>
          <w:trHeight w:val="892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77777777" w:rsidR="00783CDB" w:rsidRPr="007F2DBA" w:rsidRDefault="000D07A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7CC" w14:textId="77777777" w:rsidR="00776075" w:rsidRPr="00776075" w:rsidRDefault="00776075" w:rsidP="00776075">
            <w:pPr>
              <w:pStyle w:val="ListParagraph"/>
              <w:numPr>
                <w:ilvl w:val="0"/>
                <w:numId w:val="9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77607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Disclosure of Sustainability Policy and Target</w:t>
            </w:r>
          </w:p>
          <w:p w14:paraId="393BA3A7" w14:textId="77777777" w:rsidR="00776075" w:rsidRPr="00776075" w:rsidRDefault="00776075" w:rsidP="00776075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  <w:p w14:paraId="40020FA4" w14:textId="77777777" w:rsidR="00776075" w:rsidRPr="00776075" w:rsidRDefault="00776075" w:rsidP="00776075">
            <w:pPr>
              <w:ind w:left="36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77607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1 credit point where the DC Owner/ DC Management Company discloses sustainability policy and targets to the public.</w:t>
            </w:r>
          </w:p>
          <w:p w14:paraId="2A1ED57B" w14:textId="77777777" w:rsidR="00776075" w:rsidRPr="00776075" w:rsidRDefault="00776075" w:rsidP="00776075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  <w:p w14:paraId="7BF08D6C" w14:textId="77777777" w:rsidR="00776075" w:rsidRPr="00776075" w:rsidRDefault="00776075" w:rsidP="00776075">
            <w:pPr>
              <w:pStyle w:val="ListParagraph"/>
              <w:numPr>
                <w:ilvl w:val="0"/>
                <w:numId w:val="9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77607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ESG Reporting</w:t>
            </w:r>
          </w:p>
          <w:p w14:paraId="566E5BD9" w14:textId="77777777" w:rsidR="00776075" w:rsidRPr="00776075" w:rsidRDefault="00776075" w:rsidP="00776075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  <w:p w14:paraId="36C30778" w14:textId="62C67829" w:rsidR="004662E4" w:rsidRPr="007F2DBA" w:rsidRDefault="00776075" w:rsidP="00776075">
            <w:pPr>
              <w:ind w:left="360"/>
              <w:jc w:val="both"/>
              <w:rPr>
                <w:rFonts w:cs="Arial"/>
                <w:b/>
                <w:color w:val="339966"/>
                <w:sz w:val="20"/>
              </w:rPr>
            </w:pPr>
            <w:r w:rsidRPr="0077607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1 Bonus credit point where the Building Owner/ Building Management Company follows Global Reporting Initiative (GRI) Sustainability Reporting Standards and discloses the G4 sustainability report to the public</w:t>
            </w:r>
          </w:p>
        </w:tc>
      </w:tr>
      <w:tr w:rsidR="00783CDB" w:rsidRPr="007F2DBA" w14:paraId="0A652CB4" w14:textId="77777777" w:rsidTr="00AF1104">
        <w:trPr>
          <w:trHeight w:val="179"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118E3" w:rsidRPr="007F2DBA" w14:paraId="46BC2775" w14:textId="77777777" w:rsidTr="0019258C">
        <w:trPr>
          <w:trHeight w:val="429"/>
        </w:trPr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2EF88CC5" w:rsidR="00F118E3" w:rsidRPr="007F2DBA" w:rsidRDefault="00F118E3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6F19184E" w:rsidR="00F118E3" w:rsidRPr="007F2DBA" w:rsidRDefault="002B6578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1 + 1</w:t>
            </w:r>
            <w:r w:rsidR="00F118E3">
              <w:rPr>
                <w:rFonts w:cs="Arial" w:hint="eastAsia"/>
                <w:b/>
                <w:color w:val="auto"/>
                <w:sz w:val="20"/>
                <w:lang w:eastAsia="zh-HK"/>
              </w:rPr>
              <w:t xml:space="preserve"> B</w:t>
            </w:r>
            <w:r w:rsidR="00776075"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F118E3" w:rsidRPr="007F2DBA" w14:paraId="7F02C152" w14:textId="77777777" w:rsidTr="0019258C">
        <w:trPr>
          <w:trHeight w:val="421"/>
        </w:trPr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4E0" w14:textId="6B21D6CE" w:rsidR="00F118E3" w:rsidRPr="007F2DBA" w:rsidRDefault="00F118E3" w:rsidP="00E779B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06942" w14:textId="0C3A8537" w:rsidR="00F118E3" w:rsidRPr="003721C0" w:rsidRDefault="00F118E3" w:rsidP="00BB68DB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FC0CBF2" w14:textId="77777777" w:rsidR="0019258C" w:rsidRDefault="0019258C" w:rsidP="00721999">
      <w:pPr>
        <w:pStyle w:val="Paragraph"/>
        <w:spacing w:before="0" w:after="0"/>
        <w:rPr>
          <w:rFonts w:cs="Arial"/>
          <w:b/>
          <w:lang w:eastAsia="zh-HK"/>
        </w:rPr>
      </w:pPr>
    </w:p>
    <w:p w14:paraId="0B940CB7" w14:textId="77777777" w:rsidR="0019258C" w:rsidRDefault="0019258C" w:rsidP="0019258C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6A024932" w14:textId="28286507" w:rsidR="001D2202" w:rsidRPr="001D2202" w:rsidRDefault="001D2202" w:rsidP="0019258C">
      <w:pPr>
        <w:widowControl/>
        <w:numPr>
          <w:ilvl w:val="0"/>
          <w:numId w:val="5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sz w:val="20"/>
          <w:szCs w:val="20"/>
        </w:rPr>
      </w:pPr>
      <w:r w:rsidRPr="002B6578">
        <w:rPr>
          <w:rFonts w:ascii="Arial" w:hAnsi="Arial" w:cs="Arial"/>
          <w:sz w:val="20"/>
          <w:szCs w:val="20"/>
        </w:rPr>
        <w:t>Disclosure of Sustainability Policy and Targets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10271"/>
      </w:tblGrid>
      <w:tr w:rsidR="0019258C" w:rsidRPr="00890412" w14:paraId="774070FE" w14:textId="77777777" w:rsidTr="001D2202"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7" w:type="dxa"/>
                <w:shd w:val="clear" w:color="auto" w:fill="DBE5F1" w:themeFill="accent1" w:themeFillTint="33"/>
              </w:tcPr>
              <w:p w14:paraId="49B86D0C" w14:textId="77777777" w:rsidR="0019258C" w:rsidRPr="00B65A90" w:rsidRDefault="0019258C" w:rsidP="00E63D8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</w:tcPr>
          <w:p w14:paraId="433C3169" w14:textId="111BC615" w:rsidR="0019258C" w:rsidRPr="00890412" w:rsidRDefault="001D2202" w:rsidP="001D22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T</w:t>
            </w:r>
            <w:r w:rsidRPr="001D2202">
              <w:rPr>
                <w:rFonts w:cs="Arial"/>
                <w:color w:val="000000" w:themeColor="text1"/>
                <w:sz w:val="20"/>
                <w:lang w:eastAsia="zh-HK"/>
              </w:rPr>
              <w:t xml:space="preserve">he sustainability policy and targets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covering </w:t>
            </w:r>
            <w:r w:rsidRPr="001D2202">
              <w:rPr>
                <w:rFonts w:cs="Arial"/>
                <w:color w:val="000000" w:themeColor="text1"/>
                <w:sz w:val="20"/>
                <w:lang w:eastAsia="zh-HK"/>
              </w:rPr>
              <w:t>the environmental issues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are provided.</w:t>
            </w:r>
          </w:p>
        </w:tc>
      </w:tr>
    </w:tbl>
    <w:p w14:paraId="65E91D92" w14:textId="77777777" w:rsidR="00810E17" w:rsidRDefault="00721999" w:rsidP="00721999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t xml:space="preserve"> </w:t>
      </w:r>
    </w:p>
    <w:p w14:paraId="5284A94E" w14:textId="77777777" w:rsidR="002F128D" w:rsidRDefault="002F128D" w:rsidP="002F128D">
      <w:pPr>
        <w:widowControl/>
        <w:numPr>
          <w:ilvl w:val="0"/>
          <w:numId w:val="5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E</w:t>
      </w:r>
      <w:r w:rsidRPr="002B6578">
        <w:rPr>
          <w:rFonts w:ascii="Arial" w:hAnsi="Arial" w:cs="Arial"/>
          <w:sz w:val="20"/>
          <w:szCs w:val="20"/>
        </w:rPr>
        <w:t>SG Reporting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10271"/>
      </w:tblGrid>
      <w:tr w:rsidR="002F128D" w:rsidRPr="00890412" w14:paraId="22D5D022" w14:textId="77777777" w:rsidTr="00E63D8D">
        <w:sdt>
          <w:sdtPr>
            <w:rPr>
              <w:rFonts w:cs="Arial"/>
              <w:color w:val="000000" w:themeColor="text1"/>
              <w:sz w:val="18"/>
              <w:szCs w:val="18"/>
            </w:rPr>
            <w:id w:val="19350211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7" w:type="dxa"/>
                <w:shd w:val="clear" w:color="auto" w:fill="DBE5F1" w:themeFill="accent1" w:themeFillTint="33"/>
              </w:tcPr>
              <w:p w14:paraId="6D872B82" w14:textId="77777777" w:rsidR="002F128D" w:rsidRPr="00B65A90" w:rsidRDefault="002F128D" w:rsidP="00E63D8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</w:tcPr>
          <w:p w14:paraId="759CFE54" w14:textId="1D176A0A" w:rsidR="002F128D" w:rsidRPr="00890412" w:rsidRDefault="002F128D" w:rsidP="002F128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The ESG report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is</w:t>
            </w:r>
            <w:r w:rsidRPr="002F128D">
              <w:rPr>
                <w:rFonts w:cs="Arial"/>
                <w:color w:val="000000" w:themeColor="text1"/>
                <w:sz w:val="20"/>
                <w:lang w:eastAsia="zh-HK"/>
              </w:rPr>
              <w:t xml:space="preserve"> composed under the Reporting Principles and either “Core” or “Comprehensive” in accordance options of the GRI G4 guidelines.</w:t>
            </w:r>
          </w:p>
        </w:tc>
      </w:tr>
    </w:tbl>
    <w:p w14:paraId="605D1A76" w14:textId="20C90A0F" w:rsidR="002F128D" w:rsidRDefault="002F128D">
      <w:pPr>
        <w:widowControl/>
        <w:rPr>
          <w:rFonts w:ascii="Arial" w:hAnsi="Arial" w:cs="Arial"/>
          <w:b/>
          <w:color w:val="000000"/>
          <w:kern w:val="0"/>
          <w:szCs w:val="20"/>
          <w:lang w:val="en-GB" w:eastAsia="zh-HK"/>
        </w:rPr>
      </w:pPr>
      <w:r>
        <w:rPr>
          <w:rFonts w:cs="Arial"/>
          <w:b/>
          <w:lang w:eastAsia="zh-HK"/>
        </w:rPr>
        <w:br w:type="page"/>
      </w:r>
    </w:p>
    <w:p w14:paraId="4C069CE1" w14:textId="1FD58449" w:rsidR="00E63D8D" w:rsidRDefault="00BC48EA" w:rsidP="00721999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lastRenderedPageBreak/>
        <w:t xml:space="preserve"> </w:t>
      </w:r>
      <w:r w:rsidR="006750BA">
        <w:rPr>
          <w:rFonts w:cs="Arial" w:hint="eastAsia"/>
          <w:b/>
          <w:lang w:eastAsia="zh-HK"/>
        </w:rPr>
        <w:t>SUBMITTALS</w:t>
      </w:r>
    </w:p>
    <w:p w14:paraId="2AB01343" w14:textId="4095C07F" w:rsidR="002B6578" w:rsidRPr="00FA6240" w:rsidRDefault="002B6578" w:rsidP="00FA6240">
      <w:pPr>
        <w:widowControl/>
        <w:numPr>
          <w:ilvl w:val="0"/>
          <w:numId w:val="7"/>
        </w:numPr>
        <w:spacing w:after="100" w:line="276" w:lineRule="auto"/>
        <w:ind w:left="432" w:hanging="432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A6240">
        <w:rPr>
          <w:rFonts w:ascii="Arial" w:hAnsi="Arial" w:cs="Arial"/>
          <w:b/>
          <w:bCs/>
          <w:sz w:val="20"/>
          <w:szCs w:val="20"/>
        </w:rPr>
        <w:t>Disclosure of Sustainability Policy and Targets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5"/>
        <w:gridCol w:w="6024"/>
        <w:gridCol w:w="1440"/>
        <w:gridCol w:w="1440"/>
      </w:tblGrid>
      <w:tr w:rsidR="00BB68DB" w:rsidRPr="00765AB8" w14:paraId="44C21830" w14:textId="77777777" w:rsidTr="004F7CDE">
        <w:trPr>
          <w:trHeight w:val="636"/>
        </w:trPr>
        <w:tc>
          <w:tcPr>
            <w:tcW w:w="7709" w:type="dxa"/>
            <w:gridSpan w:val="2"/>
          </w:tcPr>
          <w:p w14:paraId="3BC69FE4" w14:textId="21E5F9C1" w:rsidR="00BB68DB" w:rsidRPr="004F7CDE" w:rsidRDefault="00BB68DB" w:rsidP="004F7CDE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40" w:type="dxa"/>
          </w:tcPr>
          <w:p w14:paraId="4DF0B263" w14:textId="26A65369" w:rsidR="00BB68DB" w:rsidRPr="00BB68DB" w:rsidRDefault="00BB68DB" w:rsidP="00BB68DB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40" w:type="dxa"/>
          </w:tcPr>
          <w:p w14:paraId="25F86186" w14:textId="41B0D6D1" w:rsidR="00BB68DB" w:rsidRPr="00BB68DB" w:rsidRDefault="00BB68DB" w:rsidP="00BB68DB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4F7CDE" w14:paraId="65DC1016" w14:textId="77777777" w:rsidTr="004F7CDE">
        <w:tc>
          <w:tcPr>
            <w:tcW w:w="1685" w:type="dxa"/>
          </w:tcPr>
          <w:p w14:paraId="3354B063" w14:textId="357AEBFD" w:rsidR="004F7CDE" w:rsidRPr="00594359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MAN-02-01a_00</w:t>
            </w:r>
          </w:p>
        </w:tc>
        <w:tc>
          <w:tcPr>
            <w:tcW w:w="6024" w:type="dxa"/>
          </w:tcPr>
          <w:p w14:paraId="52FF843B" w14:textId="331FDA8A" w:rsidR="004F7CDE" w:rsidRPr="00594359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74FDE3D9" w14:textId="21EC1286" w:rsidR="004F7CDE" w:rsidRPr="00B65A90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4B1B0001" w14:textId="77777777" w:rsidR="004F7CDE" w:rsidRPr="00B65A90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7CDE" w14:paraId="56AC6E11" w14:textId="77777777" w:rsidTr="004F7CDE">
        <w:tc>
          <w:tcPr>
            <w:tcW w:w="1685" w:type="dxa"/>
          </w:tcPr>
          <w:p w14:paraId="46620125" w14:textId="173A952D" w:rsidR="004F7CDE" w:rsidRPr="00594359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MAN-02-01a_01</w:t>
            </w:r>
          </w:p>
        </w:tc>
        <w:tc>
          <w:tcPr>
            <w:tcW w:w="6024" w:type="dxa"/>
          </w:tcPr>
          <w:p w14:paraId="38D2CA86" w14:textId="27639A36" w:rsidR="004F7CDE" w:rsidRPr="00594359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Sustainability policy and targets and evidence showing such information is disclosed to public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4AB7BF61" w14:textId="2BA6E3DB" w:rsidR="004F7CDE" w:rsidRPr="00B65A90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0635BD51" w14:textId="5399484B" w:rsidR="004F7CDE" w:rsidRPr="00B65A90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46E3565" w14:textId="77777777" w:rsidR="00C80029" w:rsidRDefault="00C8002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715501B" w14:textId="51D3317D" w:rsidR="002B6578" w:rsidRPr="00FA6240" w:rsidRDefault="001D2202" w:rsidP="002F128D">
      <w:pPr>
        <w:widowControl/>
        <w:numPr>
          <w:ilvl w:val="0"/>
          <w:numId w:val="7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A6240">
        <w:rPr>
          <w:rFonts w:ascii="Arial" w:hAnsi="Arial" w:cs="Arial" w:hint="eastAsia"/>
          <w:b/>
          <w:bCs/>
          <w:sz w:val="20"/>
          <w:szCs w:val="20"/>
        </w:rPr>
        <w:t>E</w:t>
      </w:r>
      <w:r w:rsidR="002B6578" w:rsidRPr="00FA6240">
        <w:rPr>
          <w:rFonts w:ascii="Arial" w:hAnsi="Arial" w:cs="Arial"/>
          <w:b/>
          <w:bCs/>
          <w:sz w:val="20"/>
          <w:szCs w:val="20"/>
        </w:rPr>
        <w:t>SG Reporting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4"/>
        <w:gridCol w:w="6024"/>
        <w:gridCol w:w="1441"/>
        <w:gridCol w:w="1440"/>
      </w:tblGrid>
      <w:tr w:rsidR="002B6578" w:rsidRPr="00765AB8" w14:paraId="65D333CC" w14:textId="77777777" w:rsidTr="004F7CDE">
        <w:trPr>
          <w:trHeight w:val="560"/>
        </w:trPr>
        <w:tc>
          <w:tcPr>
            <w:tcW w:w="7655" w:type="dxa"/>
            <w:gridSpan w:val="2"/>
          </w:tcPr>
          <w:p w14:paraId="4F09E989" w14:textId="0AD63534" w:rsidR="002B6578" w:rsidRPr="004F7CDE" w:rsidRDefault="002B6578" w:rsidP="004F7CDE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  <w:r w:rsidRPr="004968B9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1467" w:type="dxa"/>
          </w:tcPr>
          <w:p w14:paraId="4A510FE6" w14:textId="77777777" w:rsidR="002B6578" w:rsidRPr="00BB68DB" w:rsidRDefault="002B6578" w:rsidP="00E63D8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2DBD04F" w14:textId="77777777" w:rsidR="002B6578" w:rsidRPr="00BB68DB" w:rsidRDefault="002B6578" w:rsidP="00E63D8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4F7CDE" w14:paraId="077E0890" w14:textId="77777777" w:rsidTr="00E63D8D">
        <w:tc>
          <w:tcPr>
            <w:tcW w:w="1501" w:type="dxa"/>
          </w:tcPr>
          <w:p w14:paraId="727715CA" w14:textId="17F7A924" w:rsidR="004F7CDE" w:rsidRPr="00594359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MAN-02-01b_00</w:t>
            </w:r>
          </w:p>
        </w:tc>
        <w:tc>
          <w:tcPr>
            <w:tcW w:w="6154" w:type="dxa"/>
          </w:tcPr>
          <w:p w14:paraId="5D8BC9D0" w14:textId="60DF3DDC" w:rsidR="004F7CDE" w:rsidRPr="00594359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MAN-02-01b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0142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6CA0BE6" w14:textId="77777777" w:rsidR="004F7CDE" w:rsidRPr="00B65A90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003258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0376081" w14:textId="77777777" w:rsidR="004F7CDE" w:rsidRPr="00B65A90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7CDE" w14:paraId="61781322" w14:textId="77777777" w:rsidTr="00E63D8D">
        <w:tc>
          <w:tcPr>
            <w:tcW w:w="1501" w:type="dxa"/>
          </w:tcPr>
          <w:p w14:paraId="091B2BAC" w14:textId="2C134645" w:rsidR="004F7CDE" w:rsidRPr="00594359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MAN-02-01b_01</w:t>
            </w:r>
          </w:p>
        </w:tc>
        <w:tc>
          <w:tcPr>
            <w:tcW w:w="6154" w:type="dxa"/>
          </w:tcPr>
          <w:p w14:paraId="7267112A" w14:textId="70C31C06" w:rsidR="004F7CDE" w:rsidRPr="00594359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 ESG report of the Building Owner/ Building Management Company that follows the GRI Standards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05929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70A747C" w14:textId="77777777" w:rsidR="004F7CDE" w:rsidRPr="00B65A90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20022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723BF8B" w14:textId="77777777" w:rsidR="004F7CDE" w:rsidRPr="00B65A90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7CDE" w14:paraId="2E496F61" w14:textId="77777777" w:rsidTr="00E63D8D">
        <w:tc>
          <w:tcPr>
            <w:tcW w:w="1501" w:type="dxa"/>
          </w:tcPr>
          <w:p w14:paraId="5682DECF" w14:textId="760CA3A9" w:rsidR="004F7CDE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MAN-02-01b_02</w:t>
            </w:r>
          </w:p>
        </w:tc>
        <w:tc>
          <w:tcPr>
            <w:tcW w:w="6154" w:type="dxa"/>
          </w:tcPr>
          <w:p w14:paraId="75AA94C5" w14:textId="45FEAB6F" w:rsidR="004F7CDE" w:rsidRDefault="004F7CDE" w:rsidP="004F7CDE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Evidence showing the ESG report is publicly available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399950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C1A4726" w14:textId="77777777" w:rsidR="004F7CDE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14474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72840C5" w14:textId="77777777" w:rsidR="004F7CDE" w:rsidRDefault="004F7CDE" w:rsidP="004F7CD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F461D1E" w14:textId="77777777" w:rsidR="002B6578" w:rsidRDefault="002B6578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450C6AE" w14:textId="77777777" w:rsidR="00BB68DB" w:rsidRDefault="00BB68DB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58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86"/>
      </w:tblGrid>
      <w:tr w:rsidR="006750BA" w:rsidRPr="00C82ADE" w14:paraId="45495FE5" w14:textId="77777777" w:rsidTr="00721999"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632" w14:textId="77777777" w:rsidR="006750BA" w:rsidRPr="00C82ADE" w:rsidRDefault="006750BA" w:rsidP="00E63D8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6750BA" w:rsidRPr="00341102" w14:paraId="6CF56A39" w14:textId="77777777" w:rsidTr="00721999">
        <w:tc>
          <w:tcPr>
            <w:tcW w:w="10586" w:type="dxa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BC48EA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721999">
        <w:tc>
          <w:tcPr>
            <w:tcW w:w="10586" w:type="dxa"/>
            <w:shd w:val="clear" w:color="auto" w:fill="DBE5F1" w:themeFill="accent1" w:themeFillTint="33"/>
          </w:tcPr>
          <w:p w14:paraId="5C419A98" w14:textId="5BD4ACC2" w:rsidR="00BB68DB" w:rsidRDefault="00BB68DB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8A4BF9" w14:textId="77777777" w:rsidR="006750BA" w:rsidRDefault="006750BA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DD9924" w14:textId="282C3B12" w:rsidR="00BB68DB" w:rsidRDefault="00BB68DB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E2F203" w14:textId="746B3A13" w:rsidR="004F7CDE" w:rsidRDefault="004F7CDE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9FD4B3" w14:textId="1EAFC327" w:rsidR="004F7CDE" w:rsidRDefault="004F7CDE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DE66C3" w14:textId="77777777" w:rsidR="004F7CDE" w:rsidRDefault="004F7CDE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EAF08C" w14:textId="77777777" w:rsidR="00BB68DB" w:rsidRDefault="00BB68DB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2976E8" w14:textId="77777777" w:rsidR="00BB68DB" w:rsidRDefault="00BB68DB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211AE0A9" w:rsidR="00BB68DB" w:rsidRPr="007F2DBA" w:rsidRDefault="00BB68DB" w:rsidP="00E63D8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6750BA" w:rsidRDefault="006750BA" w:rsidP="00BB68DB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6750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60A7" w14:textId="77777777" w:rsidR="00E63D8D" w:rsidRDefault="00E63D8D">
      <w:r>
        <w:separator/>
      </w:r>
    </w:p>
  </w:endnote>
  <w:endnote w:type="continuationSeparator" w:id="0">
    <w:p w14:paraId="512E1D82" w14:textId="77777777" w:rsidR="00E63D8D" w:rsidRDefault="00E6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2AAB0314" w:rsidR="00E63D8D" w:rsidRPr="007F2DBA" w:rsidRDefault="00E63D8D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202</w:t>
    </w:r>
    <w:r w:rsidR="00776075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1695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1695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9BE9" w14:textId="77777777" w:rsidR="00E63D8D" w:rsidRDefault="00E63D8D">
      <w:r>
        <w:separator/>
      </w:r>
    </w:p>
  </w:footnote>
  <w:footnote w:type="continuationSeparator" w:id="0">
    <w:p w14:paraId="691FF59B" w14:textId="77777777" w:rsidR="00E63D8D" w:rsidRDefault="00E63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12121949" w:rsidR="00E63D8D" w:rsidRPr="002F45F8" w:rsidRDefault="00E63D8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872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Existing</w:t>
    </w:r>
    <w:r w:rsidRPr="002F45F8">
      <w:rPr>
        <w:rFonts w:ascii="Arial" w:hAnsi="Arial" w:cs="Arial"/>
        <w:b/>
        <w:sz w:val="28"/>
        <w:szCs w:val="28"/>
      </w:rPr>
      <w:t xml:space="preserve"> </w:t>
    </w:r>
    <w:r>
      <w:rPr>
        <w:rFonts w:ascii="Arial" w:hAnsi="Arial" w:cs="Arial"/>
        <w:b/>
        <w:sz w:val="28"/>
        <w:szCs w:val="28"/>
      </w:rPr>
      <w:t xml:space="preserve">Data </w:t>
    </w:r>
    <w:proofErr w:type="spellStart"/>
    <w:r>
      <w:rPr>
        <w:rFonts w:ascii="Arial" w:hAnsi="Arial" w:cs="Arial"/>
        <w:b/>
        <w:sz w:val="28"/>
        <w:szCs w:val="28"/>
      </w:rPr>
      <w:t>Centres</w:t>
    </w:r>
    <w:proofErr w:type="spellEnd"/>
  </w:p>
  <w:p w14:paraId="0C23E3D2" w14:textId="013FE6E6" w:rsidR="00E63D8D" w:rsidRDefault="00E63D8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MAN</w:t>
    </w:r>
    <w:r w:rsidR="00776075">
      <w:rPr>
        <w:rFonts w:ascii="Arial" w:hAnsi="Arial" w:cs="Arial"/>
        <w:b/>
        <w:sz w:val="28"/>
        <w:szCs w:val="28"/>
        <w:lang w:eastAsia="zh-HK"/>
      </w:rPr>
      <w:t>-02-01</w:t>
    </w:r>
  </w:p>
  <w:p w14:paraId="57E79F18" w14:textId="3C664910" w:rsidR="00E63D8D" w:rsidRDefault="00E63D8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B6578">
      <w:rPr>
        <w:rFonts w:ascii="Arial" w:hAnsi="Arial" w:cs="Arial"/>
        <w:b/>
        <w:sz w:val="28"/>
        <w:szCs w:val="28"/>
        <w:lang w:eastAsia="zh-HK"/>
      </w:rPr>
      <w:t>Environmental, Social and Governance (ESG) Disclosure</w:t>
    </w:r>
  </w:p>
  <w:p w14:paraId="6BCF3136" w14:textId="1D8139D3" w:rsidR="00E63D8D" w:rsidRPr="000D07A1" w:rsidRDefault="00E63D8D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76075">
      <w:rPr>
        <w:rFonts w:ascii="Arial" w:hAnsi="Arial" w:cs="Arial"/>
        <w:lang w:val="en-GB" w:eastAsia="zh-HK"/>
      </w:rPr>
      <w:t>EDC</w:t>
    </w:r>
    <w:r>
      <w:rPr>
        <w:rFonts w:ascii="Arial" w:hAnsi="Arial" w:cs="Arial"/>
        <w:lang w:val="en-GB" w:eastAsia="zh-HK"/>
      </w:rPr>
      <w:t xml:space="preserve"> </w:t>
    </w:r>
    <w:r w:rsidR="00776075">
      <w:rPr>
        <w:rFonts w:ascii="Arial" w:hAnsi="Arial" w:cs="Arial"/>
        <w:lang w:val="en-GB" w:eastAsia="zh-HK"/>
      </w:rPr>
      <w:t>V</w:t>
    </w:r>
    <w:r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E63D8D" w:rsidRPr="00621C15" w:rsidRDefault="00E63D8D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B2F57FD"/>
    <w:multiLevelType w:val="hybridMultilevel"/>
    <w:tmpl w:val="AC54BDD0"/>
    <w:lvl w:ilvl="0" w:tplc="88C68F7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DE219B7"/>
    <w:multiLevelType w:val="hybridMultilevel"/>
    <w:tmpl w:val="AC54BDD0"/>
    <w:lvl w:ilvl="0" w:tplc="88C68F7C">
      <w:start w:val="1"/>
      <w:numFmt w:val="lowerLetter"/>
      <w:lvlText w:val="(%1)"/>
      <w:lvlJc w:val="left"/>
      <w:pPr>
        <w:ind w:left="808" w:hanging="360"/>
      </w:pPr>
    </w:lvl>
    <w:lvl w:ilvl="1" w:tplc="04090019">
      <w:start w:val="1"/>
      <w:numFmt w:val="lowerLetter"/>
      <w:lvlText w:val="%2."/>
      <w:lvlJc w:val="left"/>
      <w:pPr>
        <w:ind w:left="1528" w:hanging="360"/>
      </w:pPr>
    </w:lvl>
    <w:lvl w:ilvl="2" w:tplc="0409001B">
      <w:start w:val="1"/>
      <w:numFmt w:val="lowerRoman"/>
      <w:lvlText w:val="%3."/>
      <w:lvlJc w:val="right"/>
      <w:pPr>
        <w:ind w:left="2248" w:hanging="180"/>
      </w:pPr>
    </w:lvl>
    <w:lvl w:ilvl="3" w:tplc="0409000F">
      <w:start w:val="1"/>
      <w:numFmt w:val="decimal"/>
      <w:lvlText w:val="%4."/>
      <w:lvlJc w:val="left"/>
      <w:pPr>
        <w:ind w:left="2968" w:hanging="360"/>
      </w:pPr>
    </w:lvl>
    <w:lvl w:ilvl="4" w:tplc="04090019">
      <w:start w:val="1"/>
      <w:numFmt w:val="lowerLetter"/>
      <w:lvlText w:val="%5."/>
      <w:lvlJc w:val="left"/>
      <w:pPr>
        <w:ind w:left="3688" w:hanging="360"/>
      </w:pPr>
    </w:lvl>
    <w:lvl w:ilvl="5" w:tplc="0409001B">
      <w:start w:val="1"/>
      <w:numFmt w:val="lowerRoman"/>
      <w:lvlText w:val="%6."/>
      <w:lvlJc w:val="right"/>
      <w:pPr>
        <w:ind w:left="4408" w:hanging="180"/>
      </w:pPr>
    </w:lvl>
    <w:lvl w:ilvl="6" w:tplc="0409000F">
      <w:start w:val="1"/>
      <w:numFmt w:val="decimal"/>
      <w:lvlText w:val="%7."/>
      <w:lvlJc w:val="left"/>
      <w:pPr>
        <w:ind w:left="5128" w:hanging="360"/>
      </w:pPr>
    </w:lvl>
    <w:lvl w:ilvl="7" w:tplc="04090019">
      <w:start w:val="1"/>
      <w:numFmt w:val="lowerLetter"/>
      <w:lvlText w:val="%8."/>
      <w:lvlJc w:val="left"/>
      <w:pPr>
        <w:ind w:left="5848" w:hanging="360"/>
      </w:pPr>
    </w:lvl>
    <w:lvl w:ilvl="8" w:tplc="0409001B">
      <w:start w:val="1"/>
      <w:numFmt w:val="lowerRoman"/>
      <w:lvlText w:val="%9."/>
      <w:lvlJc w:val="right"/>
      <w:pPr>
        <w:ind w:left="6568" w:hanging="180"/>
      </w:pPr>
    </w:lvl>
  </w:abstractNum>
  <w:abstractNum w:abstractNumId="4" w15:restartNumberingAfterBreak="0">
    <w:nsid w:val="5C5F6952"/>
    <w:multiLevelType w:val="hybridMultilevel"/>
    <w:tmpl w:val="41CCA804"/>
    <w:lvl w:ilvl="0" w:tplc="04090001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CF2EEB"/>
    <w:multiLevelType w:val="hybridMultilevel"/>
    <w:tmpl w:val="4F80502A"/>
    <w:lvl w:ilvl="0" w:tplc="88C68F7C">
      <w:start w:val="1"/>
      <w:numFmt w:val="lowerLetter"/>
      <w:lvlText w:val="(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67C3D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24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9258C"/>
    <w:rsid w:val="001A29AF"/>
    <w:rsid w:val="001A33AD"/>
    <w:rsid w:val="001B00E8"/>
    <w:rsid w:val="001B42C0"/>
    <w:rsid w:val="001B735A"/>
    <w:rsid w:val="001D1FC3"/>
    <w:rsid w:val="001D2202"/>
    <w:rsid w:val="001D3675"/>
    <w:rsid w:val="001D48BD"/>
    <w:rsid w:val="001D4952"/>
    <w:rsid w:val="001E3C7E"/>
    <w:rsid w:val="001F0021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B6578"/>
    <w:rsid w:val="002C2D62"/>
    <w:rsid w:val="002C5074"/>
    <w:rsid w:val="002C72FB"/>
    <w:rsid w:val="002D248D"/>
    <w:rsid w:val="002D2D38"/>
    <w:rsid w:val="002E120F"/>
    <w:rsid w:val="002E2631"/>
    <w:rsid w:val="002F128D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6E14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23D1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4F7CDE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733B9"/>
    <w:rsid w:val="005736C9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2B39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4E4"/>
    <w:rsid w:val="006F0B19"/>
    <w:rsid w:val="006F2C6F"/>
    <w:rsid w:val="006F32EE"/>
    <w:rsid w:val="006F6E39"/>
    <w:rsid w:val="007044E4"/>
    <w:rsid w:val="007069F1"/>
    <w:rsid w:val="00721999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075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7815"/>
    <w:rsid w:val="00807B3C"/>
    <w:rsid w:val="00810E17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A1A1E"/>
    <w:rsid w:val="009B0E15"/>
    <w:rsid w:val="009B2EDC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300C"/>
    <w:rsid w:val="00B042D8"/>
    <w:rsid w:val="00B047B8"/>
    <w:rsid w:val="00B04D5C"/>
    <w:rsid w:val="00B063FA"/>
    <w:rsid w:val="00B07FD7"/>
    <w:rsid w:val="00B163C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8DB"/>
    <w:rsid w:val="00BC04B9"/>
    <w:rsid w:val="00BC3133"/>
    <w:rsid w:val="00BC48EA"/>
    <w:rsid w:val="00BC5D14"/>
    <w:rsid w:val="00BC7F92"/>
    <w:rsid w:val="00BD19BA"/>
    <w:rsid w:val="00BD28C1"/>
    <w:rsid w:val="00BD7D0C"/>
    <w:rsid w:val="00BE1CC0"/>
    <w:rsid w:val="00BE72A6"/>
    <w:rsid w:val="00BF6BE2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0029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55F3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3D8D"/>
    <w:rsid w:val="00E678FA"/>
    <w:rsid w:val="00E70CBE"/>
    <w:rsid w:val="00E735A0"/>
    <w:rsid w:val="00E73E1F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2796"/>
    <w:rsid w:val="00F038E2"/>
    <w:rsid w:val="00F03E6B"/>
    <w:rsid w:val="00F0537D"/>
    <w:rsid w:val="00F06C89"/>
    <w:rsid w:val="00F118E3"/>
    <w:rsid w:val="00F14032"/>
    <w:rsid w:val="00F1577B"/>
    <w:rsid w:val="00F16954"/>
    <w:rsid w:val="00F2321C"/>
    <w:rsid w:val="00F2338D"/>
    <w:rsid w:val="00F233AB"/>
    <w:rsid w:val="00F3083D"/>
    <w:rsid w:val="00F427E0"/>
    <w:rsid w:val="00F45CC2"/>
    <w:rsid w:val="00F51B2E"/>
    <w:rsid w:val="00F665D8"/>
    <w:rsid w:val="00F707AB"/>
    <w:rsid w:val="00F71193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3762"/>
    <w:rsid w:val="00FA3ED7"/>
    <w:rsid w:val="00FA5589"/>
    <w:rsid w:val="00FA6240"/>
    <w:rsid w:val="00FA6A65"/>
    <w:rsid w:val="00FA6BE2"/>
    <w:rsid w:val="00FA79C6"/>
    <w:rsid w:val="00FB5215"/>
    <w:rsid w:val="00FC5296"/>
    <w:rsid w:val="00FD3195"/>
    <w:rsid w:val="00FD6EA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1054C72B"/>
  <w15:docId w15:val="{7E087F0B-8D35-4C3D-8721-5EA632BF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E2310-189E-4907-83A0-99EB0B392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25</cp:revision>
  <cp:lastPrinted>2017-06-18T03:19:00Z</cp:lastPrinted>
  <dcterms:created xsi:type="dcterms:W3CDTF">2019-09-09T04:04:00Z</dcterms:created>
  <dcterms:modified xsi:type="dcterms:W3CDTF">2021-12-03T02:18:00Z</dcterms:modified>
</cp:coreProperties>
</file>